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BFB" w:rsidRPr="00717B88" w:rsidRDefault="00480BFB" w:rsidP="008672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17B88" w:rsidRPr="00717B88" w:rsidRDefault="00717B88" w:rsidP="00717B88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7B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</w:t>
      </w:r>
      <w:r w:rsidRPr="00717B88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1 к ООП НОО</w:t>
      </w:r>
    </w:p>
    <w:p w:rsidR="00717B88" w:rsidRPr="00717B88" w:rsidRDefault="00717B88" w:rsidP="00717B88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7B8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Приказ № 141-од от 23 августа 2024 года</w:t>
      </w:r>
    </w:p>
    <w:p w:rsidR="00717B88" w:rsidRPr="00717B88" w:rsidRDefault="00717B88" w:rsidP="00717B88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17B88" w:rsidRPr="00717B88" w:rsidRDefault="00717B88" w:rsidP="00717B88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7B8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  <w:r w:rsidRPr="00717B88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717B8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«АЛЛЕРОЕВСКАЯ ОСНОВНАЯ ШКОЛА» </w:t>
      </w:r>
      <w:r w:rsidRPr="00717B88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717B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МБОУ «Аллероевская ОШ» </w:t>
      </w:r>
    </w:p>
    <w:p w:rsidR="00717B88" w:rsidRPr="00717B88" w:rsidRDefault="00717B88" w:rsidP="00717B88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17B88" w:rsidRPr="00717B88" w:rsidRDefault="00717B88" w:rsidP="00717B88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717B88" w:rsidRPr="00717B88" w:rsidTr="00717B88">
        <w:tc>
          <w:tcPr>
            <w:tcW w:w="4821" w:type="dxa"/>
          </w:tcPr>
          <w:p w:rsidR="00717B88" w:rsidRPr="00717B88" w:rsidRDefault="00717B88" w:rsidP="00717B88">
            <w:pPr>
              <w:autoSpaceDE w:val="0"/>
              <w:autoSpaceDN w:val="0"/>
              <w:spacing w:after="120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Руководитель МО нач. цикла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________Маертукаева Х.А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Протокол </w:t>
            </w:r>
            <w:bookmarkStart w:id="0" w:name="_GoBack"/>
            <w:bookmarkEnd w:id="0"/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№1от 20 августа 2024г.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717B88" w:rsidRPr="00717B88" w:rsidRDefault="00717B88" w:rsidP="00717B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717B88" w:rsidRPr="00717B88" w:rsidRDefault="00717B88" w:rsidP="00717B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Зам. директора по ВР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_______Темиралиев Я.С. 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Протокол №1от 20 августа 2024г.</w:t>
            </w:r>
          </w:p>
          <w:p w:rsidR="00717B88" w:rsidRPr="00717B88" w:rsidRDefault="00717B88" w:rsidP="00717B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17B88" w:rsidRPr="00717B88" w:rsidRDefault="00717B88" w:rsidP="00717B88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before="248" w:after="0" w:line="240" w:lineRule="auto"/>
        <w:ind w:left="2623" w:right="244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717B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РАБОЧАЯ ПРОГРАММА</w:t>
      </w: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курса внеурочной деятельности</w:t>
      </w: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«Орлята России»</w:t>
      </w: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для </w:t>
      </w: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3</w:t>
      </w: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классов общего начального образования</w:t>
      </w:r>
    </w:p>
    <w:p w:rsidR="00717B88" w:rsidRPr="00717B88" w:rsidRDefault="00717B88" w:rsidP="00717B88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717B88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2023-2024 учебный год</w:t>
      </w: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  <w:lang w:eastAsia="en-US"/>
        </w:rPr>
      </w:pPr>
    </w:p>
    <w:p w:rsidR="00717B88" w:rsidRPr="00717B88" w:rsidRDefault="00717B88" w:rsidP="00717B88">
      <w:pPr>
        <w:widowControl w:val="0"/>
        <w:autoSpaceDE w:val="0"/>
        <w:autoSpaceDN w:val="0"/>
        <w:spacing w:before="219" w:after="0" w:line="240" w:lineRule="auto"/>
        <w:ind w:left="2629" w:right="244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717B88">
        <w:rPr>
          <w:rFonts w:ascii="Times New Roman" w:eastAsia="Times New Roman" w:hAnsi="Times New Roman" w:cs="Times New Roman"/>
          <w:b/>
          <w:sz w:val="28"/>
          <w:lang w:eastAsia="en-US"/>
        </w:rPr>
        <w:t>Аллерой, 2024 г.</w:t>
      </w:r>
    </w:p>
    <w:p w:rsidR="00480BFB" w:rsidRPr="00717B88" w:rsidRDefault="00480BFB" w:rsidP="00480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480BFB" w:rsidRPr="00717B88" w:rsidRDefault="00480BFB" w:rsidP="00480BFB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480BFB" w:rsidRPr="00717B88" w:rsidRDefault="00480BFB" w:rsidP="00480BFB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480BFB" w:rsidRPr="00717B88" w:rsidRDefault="00480BFB" w:rsidP="00480BFB">
      <w:pPr>
        <w:autoSpaceDE w:val="0"/>
        <w:autoSpaceDN w:val="0"/>
        <w:spacing w:after="0" w:line="259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480BFB" w:rsidRPr="00717B88" w:rsidRDefault="00480BFB" w:rsidP="00480B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Нормативно-правовое обеспечение сферы дополнительного образования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Дополнительная общеобразовательная общеразвивающая программа «Орлята России» составлена на основе следующих документов: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о правах ребенка.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РФ от 29 декабря 2012 г. № 273-Ф3 «Об образовании в Российской Федерации».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проект «Успех каждого ребенка»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дополнительного образования детей, утверждена распоряжением Правительства РФ от 04.09.2014 № 1726-р.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просвещения РФ от 27 июля 2022г. №629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31 июля 2020 года № 304- ФЗ «О внесении изменений в Федеральный закон «Об образовании в РФ» по вопросам воспитании обучающихся».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молодёжи» утвержденные Постановлением Главного государственного санитарного врача Российской Федерации от 29.09.2020 № 28.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Примерные требования к содержанию и оформлению образовательных программ дополнительного образования детей (письмо Министерства образования РФ от 11.12.2006 №06-1844 – в части структуры программы).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проектированию дополнительных общеразвивающих программ (Письмо Департамента государственной политики в сфере воспитания детей и молодежи Министерства образования и науки Российской Федерации от 18.11.2015 № 09-3242).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Направленность дополнительной образовательной программы: патриотическая.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Главное в программе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 системный подход к формированию гражданской и патриотической позиции обучающегося, создание условий для самопо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знания и самовоспитания, оптимальное использование педагогического потенциала социального окружения, т.е. через освоение обучающимися общественно-исторического опыта путем вхождения в социальную среду, а также выработку индивидуального опыта жизнедеятельностью.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Актуальность продиктована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 и в «Примерной рабочей программе воспитания», в которой указывается, что «поощрение социальной активности обучающихся» может 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рассматриваться в качестве «основной традиции воспитания в образовательной организации».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основания Программы «Орлята России»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в рамках реализации федерального проекта «Патриотическое воспитание граждан Российской Федерации» национального проекта «Образование» с целью удовлетворения потребностей младших школьников в социальной активности и направлена на развитие и поддержание интереса к учебным и внеурочным видам деятельности, на формирование социально значимых качеств личности обучающихся, ключевых базовых ценностей: Родина, Команда, Семья, Здоровье, Природа, Познание.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Родина – воспитание любви к родному краю, Родине, своему народу, дому, земле, людям, желание служить своему Отечеству тем делом, к которому есть призвание и быть полезным своей стране; формирование российского национального исторического сознания, российской культурной идентичности через уважение национальных традиций народов России, истории и культуры своей страны.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 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Команда – содружество, искренность, уверенность в успехе; совместная деятельность в соответствии с нравственными нормами; умение отдавать своё время другому и бескорыстно приходить на помощь, желание добра и блага другому.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 – бережное и ответственное отношение к окружающей среде, природному наследию своей страны, осознание влияние людей на окружающую среду, понимание зависимости жизни людей от природы.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Познание – открытие окружающего мира и понимание себя в нём; активность, любознательность и самостоятельность в познании, первоначальные представления о многообразии и взаимосвязи природных и социальных явлений и объектов, о науке и научном знании.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 – равнение на чемпионов, ценность здорового образа жизни; безопасное поведение, как в быту, так и в информационной среде, принятие своей половой принадлежности.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Главным принципом участия в Программе должно стать – всё делать вместе, сообща и делать для других! Вместе радости и удачи, вместе активное действие и увлекательное приключение!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Методологической основой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 является воспитание в коллективно-творческой деятельности, автор которой доктор педагогических наук, профессор, академик Российской академии образования (РАО) Игорь Петрович Иванов считал, что самый педагогически эффективный коллектив – это единое содружество взрослых и детей, а самая эффективная воспитывающая деятельность – та, что создаётся и развивается самими воспитанниками, вовлечёнными в процесс жизнетворчества.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курса: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формирование у ребёнка младшего школьного возраста социально 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курса: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1.Воспитывать любовь и уважение к своей семье, своему народу, малой Родине, общности граждан нашей страны, России.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2.Воспитывать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3.Формировать лидерские качества и умение работать в команде.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4.Развивать творческие способности и эстетический вкус.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5.Воспитывать ценностное отношение к здоровому образу жизни, прививать интерес к физической культуре.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6.Воспитывать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7.Содействовать воспитанию экологической культуры и ответственного отношения к окружающему миру.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8.Формировать ценностное отношение к знаниям через интеллектуальную, поисковую и исследовательскую деятельность.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Отличительные особенности данной дополнительной образовательной программы: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отличия образовательной программы «Орлята России» от аналогичных программ патриотической направленности заключаются: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 комплексном подходе к содержанию и объединению нескольких разделов патриотического воспитания;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технологии дифференцированного обучения;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воспитанников к проектно-исследовательской деятельности.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Возраст де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тей, участвующих в реализации данной дополнительной образовательной программы (адресат):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Программа адресована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 на учащихся 7-10 лет.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Сроки реализации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 –</w:t>
      </w:r>
      <w:r w:rsid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обучения.  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процессе занятий используются различные формы: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репродуктивно-поисковые - с элементами нестандартных приемов;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дифференцированно-групповая (организация групп обучающихся с различными учебными возможностями);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индивидуализированная (обучающиеся выполняют задания, соответствующие их учебным возможностям).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более эффективной реализации программы «Орлята России» предлагается использовать различные формы занятий: беседы, экскурсии, игры, викторины, встречи со старожилами, праздники, работа в музее.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. Набор учащихся осуществляется по желанию детей в одну группу. Количество детей в группе зависит от количесва делей в классе. Проводится по 2 занятию в день 2 раза в неделю. Продолжительность занятий – 45 минут. 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изучаемого курса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– Лидер»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дружба, команда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– конструктор «Лидер»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- Эрудит»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познание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- конверт-копилка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– 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– Мастер»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познание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– Шкатулка мастера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– Доброволец»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милосердие, доброта, забота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- Круг Добра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милосердие, доброта, забота.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к имеющемуся социальному опыту детей в любое время учебного года.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- Спортсмен»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здоровый образ жизни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- ЗОЖик (персонаж, ведущий здоровый образ жизни)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Дополнительные физкультурно-оздоровительные мероприятия в том числе позволят снизить заболеваемость детей, что актуально в зимний период.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– Эколог»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природа, Родина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– Рюкзачок эколога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Трек «Орлёнок – Хранитель исторической памяти»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Ценности, значимые качества трека: семья, Родина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Символ трека – альбом «Мы - хранители»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смысловая нагрузка трека: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Я – хранитель традиций своей семьи.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Мы (класс) – хранители своих достижений.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Я/Мы – хранители исторической памяти своей страны.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Подведение итогов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Построение курса внеурочной деятельности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-4 </w:t>
      </w: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классов</w:t>
      </w:r>
    </w:p>
    <w:p w:rsidR="00717B88" w:rsidRPr="00717B88" w:rsidRDefault="00717B88" w:rsidP="00717B8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программы «Орлята России» для детей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-4</w:t>
      </w: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классов начинается с первой недели триместра учебного года. Каждый трек состоит из 9 занятий, два из которых предполагают «свободное творчество учителя» в рамках того или иного трека, но с заданными целевыми установками для сохранения смыслов Программы.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основными направлениями воспитания, зафиксированными в Примерной рабочей программе воспитания и основываются на российских базовых национальных ценностях.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участия в программе «Орлята России в течение учебного года» младший школьник: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● понимает важность социально-значимых ценностей Программы (понимает сопричастность к истории родного края, своей Родины -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● 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● 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ориентирована на формирование и развитие следующих универсальных учебных действий: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универсальные учебные действия: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саморазвитию и к самообразованию;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самовыражении;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порученному делу;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развития опыта участия в социально значимом труде;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иному мнению;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оптимизм в восприятии мира;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позитивная моральная самооценка.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универсальные учебные действия: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целеполагание, включая постановку новых целей;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проблемные ситуации;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пути решения проблемы, прогнозировать результат;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составлять план работы;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пути достижения целей, поиска информации;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адекватно, самостоятельно оценивать правильность выполнения задания и вносить необходимые коррективы;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распределять время и контролировать его, умение осуществлять контроль.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устанавливать причинно-следственные связи;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строить логическое рассуждение;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необходимые ресурсы для решения поставленной задачи;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сравнение, выбирать основания и критерии;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расширенный поиск информации с использованием ресурсов библиотек и Интернета;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 и преобразовывать информацию для решения задач;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представлять, информацию для других.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группе, устанавливать рабочие отношения;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сотрудничество со сверстниками, определять цели и функции воспитанников;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собственное мнение, координировать его с позициями всех участников при выработке общего решения;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адекватно использовать речь в ходе своей деятельности;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диалог, участвовать в коллективном обсуждении;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сравнивать разные точки зрения;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устной и письменной речью, специфической для данной образовательной программы;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осуществлять взаимный контроль и оказывать в сотрудничестве необходимую взаимопомощь.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в жизни позитивный опыт, полученный в результате участия в различных видах внеурочной деятельности (принимает участие в жизни класса, общеобразо-вательной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подведения итогов реализации дополнительной образовательной программы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результативности дополнительной общеобразовательной (общеразвивающей) программы «Орлята» применяются входящий, текущий, промежуточный и итоговый виды контроля. Входящая диагностика осуществляется при комплектовании группы в начале учебного года. Цель - определить исходный уровень знаний обучающихся, определить формы и методы работы с обучающимися. Формы оценки – анкетирование, собеседование.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Текущая диагностика осуществляется после изучения отдельных тем, раздела программы. В практической деятельности результативность оценивается качеством выполнения практических работ, поиску и отбору необходимого материала, умению работать с различными источниками информации. Анализируются положительные и отрицательные стороны работы, корректируются недостатки. Контроль знаний осуществляется с помощью заданий педагога (тесты, кроссворды, викторины); взаимоконтроль, самоконтроль.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Промежуточный контроль осуществляется в конце I полугодия учебного года. Формы оценки: тестирование, кроссворды, викторины, участие в конкурсах.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контроль осуществляется в конце учебного года. Формы оценки: защита и презентация мини - проекта «Мое родословное древо», итоговое тестовое задание «Я в этом городе живу, я это город знаю».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Оценочные материалы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период реализации программы предусмотрены творческие отчеты о проделанной работе: конкурсные программы, викторины, открытые занятия. Учащиеся проходят аттестацию в форме тестирования в устной форме по выявлению уровня знаний, умений и навыков по завершении изучения каждого раздела программы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Методическое обеспечение программы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Методы, в основе которых лежит способ организации занятия: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словесный (устное изложение, беседа, рассказ, лекция и т.д.);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наглядный (показ  презентаций,  иллюстраций, готовых работ);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 (выполнение педагогом), работа по образцу;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 (выполнение работ по технологическим картам, схемам и др.).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Методы, в основе которых лежит уровень деятельности детей: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объяснительно-иллюстративный (дети воспринимают и усваивают готовую информацию);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репродуктивный (учащиеся воспроизводят полученные знания и освоенные  способы деятельности поставленной задачи совместно с педагогом);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 (самостоятельная творческая работа учащихся).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Методы, в основе которых лежит форма организации деятельности учащихся на занятиях: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фронтальный (одновременная работа со всеми учащимися);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индивидуально-фронтальный (чередование индивидуальных и фронтальных форм работы);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групповой   (организация работы в группах);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индивидуальный (индивидуальное выполнение заданий, решение проблем).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и техническое оснащение: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организации качественных занятий необходимо: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 с необходимым оборудованием: столы, стулья, шкаф для хранения краеведческой литературы;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 и материалы: ножницы, бумага, клей, карандаши, линейки;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программы мониторинговых исследований, подбор диагностических методик;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работе методических объединений педагогов дополнительного образования;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информационных стендов.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для 3</w:t>
      </w:r>
      <w:r w:rsid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-4 классов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4"/>
        <w:gridCol w:w="4287"/>
        <w:gridCol w:w="1680"/>
        <w:gridCol w:w="2449"/>
      </w:tblGrid>
      <w:tr w:rsidR="008D1E11" w:rsidRPr="00717B88" w:rsidTr="008D1E11">
        <w:trPr>
          <w:trHeight w:val="4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Старт Программы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Вводный «Орлятский урок»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 – Лидер»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«Лидер – это…»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 могу быть лидером»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 – Эрудит»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«Кто такой эрудит?»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«Я – эрудит, а это значит…»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 – Мастер»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«Мастер – это…»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«Россия мастеровая»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Подведение промежуточных итогов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480BFB">
        <w:trPr>
          <w:trHeight w:val="648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 по итогам 3-х треков: «Орлёнок – Лидер»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BFB" w:rsidRPr="00717B88" w:rsidTr="00480BFB">
        <w:trPr>
          <w:trHeight w:val="732"/>
          <w:tblCellSpacing w:w="15" w:type="dxa"/>
        </w:trPr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BFB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BFB" w:rsidRPr="00717B88" w:rsidRDefault="00480BFB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«Орлёнок – Эрудит» «Орлёнок – Мастер»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BFB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0BFB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 – Доброволец»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 слова к делу»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«Спешить на помощь безвозмездно!»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 – Спортсмен»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«Движение – жизнь!»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«Основы ЗОЖ»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 – Эколог»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«ЭКОЛОГиЯ»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«Страна экологии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«Орлёнок – Хранитель исторической памяти»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65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«Орлёнок – Хранитель исторической памяти»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105"/>
          <w:tblCellSpacing w:w="15" w:type="dxa"/>
        </w:trPr>
        <w:tc>
          <w:tcPr>
            <w:tcW w:w="7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Подведение итогов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420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Подведение итогов участия в Программе в текущем учебном году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E11" w:rsidRPr="00717B88" w:rsidTr="008D1E11">
        <w:trPr>
          <w:trHeight w:val="90"/>
          <w:tblCellSpacing w:w="15" w:type="dxa"/>
        </w:trPr>
        <w:tc>
          <w:tcPr>
            <w:tcW w:w="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480BFB" w:rsidP="008D1E11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E11" w:rsidRPr="00717B88" w:rsidRDefault="008D1E11" w:rsidP="008D1E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7299" w:rsidRPr="00717B88" w:rsidRDefault="00867299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7299" w:rsidRPr="00717B88" w:rsidRDefault="00867299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Список используемой литературы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1. Конституция РФ.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2. .Конвенция ООН «О правах ребенка».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3.Концепция духовно-нравственного развития и воспитания гражданина России – М.: Просвещение, 2010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4.Закон «Об образовании Российской Федерации».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5.Примерные требования к содержанию и оформлению образовательных программ дополнительного образования детей, направленных письмом Минобразованием России от 11.12.2006, № 06-1844.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6. Воспитать человека: сборник нормативно-правовых, научно-методических, организационно-практических материалов по проблемам воспитания.(Под ред. В.А.Березиной, О.И.Волжиной, И.А. Зимней.) М.: 2003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7. Федеральный государственный образовательный стандарт основного образования/ Министерство образования и науки РФ.- М. Просвещение, 2010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8. Героико-патриотическое воспитание в школе: детские объединения, музеи, клубы, кружки, поисковая деятельность / авт.-сост. Т.А. Орешкина. – Волгоград: Учитель, 2007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9. Гражданско-патриотическое воспитание (классные часы, общешкольные мероприятия, интеллектуальные игры, викторины) / авт.-сост. Е.В. Усатоваи др. – Волгоград: Учитель, 2012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10. Озеров А.Г. Методические рекомендации «Подготовка исследовательских работ учащихся по краеведению»(работа, приложение, презентация).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11. Патриотическое воспитание в лагере: занятия, традиционные и творческие дела / авт.-сост. А.Ю. Соловьев, С.С. Шихарев. – Волгоград: Учитель, 2012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12. Патриотическое воспитание: система работы, планирование, конспекты уроков, разработки занятий / авт.-сост. И.А. Пашкович. – Волгоград: Учитель, 2010 г.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13. Фришман И.И. Воспитание и стратегия жизни ребенка / Рожков М.И., Байбородова Л.В., Гущина Т.Н., Волохов А.В., Машарова Т.В., Мирошкина М.Р., Фришман И.И. // Коллективная монография / Под редакцией М.И. Рожкова. Москва: ИД «Научная библиотека», 2016. 158 с.</w:t>
      </w:r>
    </w:p>
    <w:p w:rsidR="008D1E11" w:rsidRPr="00717B88" w:rsidRDefault="008D1E11" w:rsidP="008D1E1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7B88">
        <w:rPr>
          <w:rFonts w:ascii="Times New Roman" w:eastAsia="Times New Roman" w:hAnsi="Times New Roman" w:cs="Times New Roman"/>
          <w:color w:val="000000"/>
          <w:sz w:val="24"/>
          <w:szCs w:val="24"/>
        </w:rPr>
        <w:t>14. Фришман И.И. Концепция воспитания – традиции и современность / И. И. Фришман // Социальное воспитание. 2013. № 2. С. 12-17.</w:t>
      </w:r>
    </w:p>
    <w:p w:rsidR="00C606F7" w:rsidRPr="00717B88" w:rsidRDefault="00C606F7" w:rsidP="00CF418F">
      <w:pPr>
        <w:jc w:val="right"/>
        <w:rPr>
          <w:rFonts w:ascii="Times New Roman" w:hAnsi="Times New Roman" w:cs="Times New Roman"/>
          <w:szCs w:val="32"/>
        </w:rPr>
      </w:pPr>
    </w:p>
    <w:sectPr w:rsidR="00C606F7" w:rsidRPr="00717B88" w:rsidSect="00717B88">
      <w:pgSz w:w="11906" w:h="16838"/>
      <w:pgMar w:top="426" w:right="85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D78" w:rsidRDefault="00636D78" w:rsidP="00CF418F">
      <w:pPr>
        <w:spacing w:after="0" w:line="240" w:lineRule="auto"/>
      </w:pPr>
      <w:r>
        <w:separator/>
      </w:r>
    </w:p>
  </w:endnote>
  <w:endnote w:type="continuationSeparator" w:id="0">
    <w:p w:rsidR="00636D78" w:rsidRDefault="00636D78" w:rsidP="00CF4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D78" w:rsidRDefault="00636D78" w:rsidP="00CF418F">
      <w:pPr>
        <w:spacing w:after="0" w:line="240" w:lineRule="auto"/>
      </w:pPr>
      <w:r>
        <w:separator/>
      </w:r>
    </w:p>
  </w:footnote>
  <w:footnote w:type="continuationSeparator" w:id="0">
    <w:p w:rsidR="00636D78" w:rsidRDefault="00636D78" w:rsidP="00CF41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F305D2"/>
    <w:multiLevelType w:val="multilevel"/>
    <w:tmpl w:val="65748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4CCD"/>
    <w:rsid w:val="002C307E"/>
    <w:rsid w:val="002E70A8"/>
    <w:rsid w:val="00376E22"/>
    <w:rsid w:val="00450BED"/>
    <w:rsid w:val="00480BFB"/>
    <w:rsid w:val="004A2404"/>
    <w:rsid w:val="00636D78"/>
    <w:rsid w:val="006F1FB5"/>
    <w:rsid w:val="00717B88"/>
    <w:rsid w:val="00726B84"/>
    <w:rsid w:val="00867299"/>
    <w:rsid w:val="00891CB5"/>
    <w:rsid w:val="008B0AB6"/>
    <w:rsid w:val="008D1E11"/>
    <w:rsid w:val="008E5338"/>
    <w:rsid w:val="00964CCD"/>
    <w:rsid w:val="009A360A"/>
    <w:rsid w:val="009B382E"/>
    <w:rsid w:val="009C772C"/>
    <w:rsid w:val="00AE2A51"/>
    <w:rsid w:val="00B67533"/>
    <w:rsid w:val="00BA0139"/>
    <w:rsid w:val="00BC5D57"/>
    <w:rsid w:val="00C606F7"/>
    <w:rsid w:val="00CF418F"/>
    <w:rsid w:val="00D60B2D"/>
    <w:rsid w:val="00DC3222"/>
    <w:rsid w:val="00F1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470E0"/>
  <w15:docId w15:val="{C7CBA47E-C17F-440D-AA4A-E2180062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B88"/>
  </w:style>
  <w:style w:type="paragraph" w:styleId="1">
    <w:name w:val="heading 1"/>
    <w:basedOn w:val="a"/>
    <w:link w:val="10"/>
    <w:uiPriority w:val="9"/>
    <w:qFormat/>
    <w:rsid w:val="00C606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5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60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4CC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606F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C606F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C606F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60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C606F7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CF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F418F"/>
  </w:style>
  <w:style w:type="paragraph" w:styleId="aa">
    <w:name w:val="footer"/>
    <w:basedOn w:val="a"/>
    <w:link w:val="ab"/>
    <w:uiPriority w:val="99"/>
    <w:semiHidden/>
    <w:unhideWhenUsed/>
    <w:rsid w:val="00CF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F418F"/>
  </w:style>
  <w:style w:type="character" w:customStyle="1" w:styleId="20">
    <w:name w:val="Заголовок 2 Знак"/>
    <w:basedOn w:val="a0"/>
    <w:link w:val="2"/>
    <w:uiPriority w:val="9"/>
    <w:semiHidden/>
    <w:rsid w:val="00B67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1"/>
    <w:uiPriority w:val="39"/>
    <w:rsid w:val="00480BF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121657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0187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34019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89689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412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7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76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3966</Words>
  <Characters>22612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79640248694</cp:lastModifiedBy>
  <cp:revision>10</cp:revision>
  <cp:lastPrinted>2023-10-13T11:16:00Z</cp:lastPrinted>
  <dcterms:created xsi:type="dcterms:W3CDTF">2023-09-11T15:57:00Z</dcterms:created>
  <dcterms:modified xsi:type="dcterms:W3CDTF">2024-10-04T12:23:00Z</dcterms:modified>
</cp:coreProperties>
</file>